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A64F" w14:textId="77777777" w:rsidR="006B588E" w:rsidRDefault="007B3DB7" w:rsidP="007B3DB7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PROMOTION AND TENURE FILE CHECKLIST:</w:t>
      </w:r>
      <w:r>
        <w:rPr>
          <w:b/>
          <w:color w:val="FF0000"/>
          <w:u w:val="single"/>
        </w:rPr>
        <w:t xml:space="preserve">  </w:t>
      </w:r>
    </w:p>
    <w:p w14:paraId="4248F732" w14:textId="77777777" w:rsidR="000A1304" w:rsidRPr="00A41C6E" w:rsidRDefault="000A1304" w:rsidP="000A1304">
      <w:pPr>
        <w:jc w:val="center"/>
        <w:rPr>
          <w:b/>
        </w:rPr>
      </w:pPr>
      <w:r w:rsidRPr="00A41C6E">
        <w:rPr>
          <w:b/>
        </w:rPr>
        <w:t xml:space="preserve">PTC Files are to be created natively in </w:t>
      </w:r>
      <w:proofErr w:type="spellStart"/>
      <w:r w:rsidRPr="00A41C6E">
        <w:rPr>
          <w:b/>
        </w:rPr>
        <w:t>Interfolio</w:t>
      </w:r>
      <w:proofErr w:type="spellEnd"/>
    </w:p>
    <w:p w14:paraId="0440127C" w14:textId="77777777" w:rsidR="000A1304" w:rsidRPr="00A41C6E" w:rsidRDefault="000A1304" w:rsidP="000A1304">
      <w:pPr>
        <w:jc w:val="center"/>
        <w:rPr>
          <w:b/>
          <w:sz w:val="22"/>
          <w:szCs w:val="22"/>
          <w:u w:val="single"/>
        </w:rPr>
      </w:pPr>
    </w:p>
    <w:p w14:paraId="2911BFF1" w14:textId="77777777" w:rsidR="000A1304" w:rsidRPr="003C7F62" w:rsidRDefault="000A1304" w:rsidP="000A1304">
      <w:pPr>
        <w:jc w:val="center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>(To be used in conjunction with College of Arts and Sciences</w:t>
      </w:r>
    </w:p>
    <w:p w14:paraId="28FD506D" w14:textId="77777777" w:rsidR="000A1304" w:rsidRPr="003C7F62" w:rsidRDefault="000A1304" w:rsidP="000A1304">
      <w:pPr>
        <w:jc w:val="center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 xml:space="preserve">Promotion and Tenure Committee Procedures, version dated </w:t>
      </w:r>
      <w:r>
        <w:rPr>
          <w:b/>
          <w:sz w:val="22"/>
          <w:szCs w:val="22"/>
        </w:rPr>
        <w:t>November, 2020</w:t>
      </w:r>
      <w:r w:rsidRPr="003C7F62">
        <w:rPr>
          <w:b/>
          <w:sz w:val="22"/>
          <w:szCs w:val="22"/>
        </w:rPr>
        <w:t>)</w:t>
      </w:r>
    </w:p>
    <w:p w14:paraId="19033134" w14:textId="77777777" w:rsidR="000A1304" w:rsidRPr="003C7F62" w:rsidRDefault="000A1304" w:rsidP="000A1304">
      <w:pPr>
        <w:jc w:val="center"/>
        <w:rPr>
          <w:b/>
          <w:sz w:val="22"/>
          <w:szCs w:val="22"/>
        </w:rPr>
      </w:pPr>
    </w:p>
    <w:p w14:paraId="2A8355EF" w14:textId="77777777" w:rsidR="000A1304" w:rsidRPr="003C7F62" w:rsidRDefault="000A1304" w:rsidP="000A130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Internal Sections:</w:t>
      </w:r>
      <w:r w:rsidRPr="003C7F6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Special </w:t>
      </w:r>
      <w:r w:rsidRPr="003C7F62">
        <w:rPr>
          <w:b/>
          <w:sz w:val="22"/>
          <w:szCs w:val="22"/>
          <w:u w:val="single"/>
        </w:rPr>
        <w:t>Evaluative File (</w:t>
      </w:r>
      <w:r>
        <w:rPr>
          <w:b/>
          <w:sz w:val="22"/>
          <w:szCs w:val="22"/>
          <w:u w:val="single"/>
        </w:rPr>
        <w:t xml:space="preserve">Confidential - </w:t>
      </w:r>
      <w:r w:rsidRPr="003C7F62">
        <w:rPr>
          <w:b/>
          <w:sz w:val="22"/>
          <w:szCs w:val="22"/>
          <w:u w:val="single"/>
        </w:rPr>
        <w:t>Compiled by the Department)</w:t>
      </w:r>
    </w:p>
    <w:p w14:paraId="0B847497" w14:textId="77777777" w:rsidR="007B3DB7" w:rsidRDefault="007B3DB7" w:rsidP="007B3DB7">
      <w:pPr>
        <w:rPr>
          <w:b/>
          <w:color w:val="000000" w:themeColor="text1"/>
          <w:u w:val="single"/>
        </w:rPr>
      </w:pPr>
    </w:p>
    <w:p w14:paraId="73797242" w14:textId="77777777" w:rsidR="007B3DB7" w:rsidRDefault="007B3DB7" w:rsidP="007B3DB7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 xml:space="preserve">The Special Evaluative File contains confidential evaluative material and is governed by Section 2.4.5 of the PTC Guidelines.  </w:t>
      </w:r>
      <w:r w:rsidR="000A1304">
        <w:rPr>
          <w:color w:val="000000" w:themeColor="text1"/>
          <w:sz w:val="22"/>
          <w:szCs w:val="22"/>
        </w:rPr>
        <w:t>M</w:t>
      </w:r>
      <w:r w:rsidRPr="00BA381B">
        <w:rPr>
          <w:color w:val="000000" w:themeColor="text1"/>
          <w:sz w:val="22"/>
          <w:szCs w:val="22"/>
        </w:rPr>
        <w:t>ost common problems encountered during technical review</w:t>
      </w:r>
      <w:r w:rsidR="000A1304">
        <w:rPr>
          <w:color w:val="000000" w:themeColor="text1"/>
          <w:sz w:val="22"/>
          <w:szCs w:val="22"/>
        </w:rPr>
        <w:t xml:space="preserve"> indicated</w:t>
      </w:r>
      <w:r w:rsidRPr="00BA381B">
        <w:rPr>
          <w:color w:val="000000" w:themeColor="text1"/>
          <w:sz w:val="22"/>
          <w:szCs w:val="22"/>
        </w:rPr>
        <w:t xml:space="preserve">.  </w:t>
      </w:r>
    </w:p>
    <w:p w14:paraId="15215107" w14:textId="77777777" w:rsidR="000A1304" w:rsidRPr="00BA381B" w:rsidRDefault="000A1304" w:rsidP="007B3DB7">
      <w:pPr>
        <w:rPr>
          <w:color w:val="000000" w:themeColor="text1"/>
          <w:sz w:val="22"/>
          <w:szCs w:val="22"/>
        </w:rPr>
      </w:pPr>
    </w:p>
    <w:p w14:paraId="3A2E478B" w14:textId="77777777" w:rsidR="007B3DB7" w:rsidRPr="00BA381B" w:rsidRDefault="007B3DB7" w:rsidP="007B3DB7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_____</w:t>
      </w:r>
      <w:proofErr w:type="gramStart"/>
      <w:r w:rsidRPr="00BA381B">
        <w:rPr>
          <w:color w:val="000000" w:themeColor="text1"/>
          <w:sz w:val="22"/>
          <w:szCs w:val="22"/>
        </w:rPr>
        <w:t>_  1</w:t>
      </w:r>
      <w:proofErr w:type="gramEnd"/>
      <w:r w:rsidRPr="00BA381B">
        <w:rPr>
          <w:color w:val="000000" w:themeColor="text1"/>
          <w:sz w:val="22"/>
          <w:szCs w:val="22"/>
        </w:rPr>
        <w:t>.</w:t>
      </w:r>
      <w:r w:rsidR="002142DD" w:rsidRPr="00BA381B">
        <w:rPr>
          <w:color w:val="000000" w:themeColor="text1"/>
          <w:sz w:val="22"/>
          <w:szCs w:val="22"/>
        </w:rPr>
        <w:tab/>
      </w:r>
      <w:r w:rsidRPr="00BA381B">
        <w:rPr>
          <w:i/>
          <w:color w:val="000000" w:themeColor="text1"/>
          <w:sz w:val="22"/>
          <w:szCs w:val="22"/>
        </w:rPr>
        <w:t xml:space="preserve">Sign off sheet </w:t>
      </w:r>
      <w:r w:rsidRPr="00BA381B">
        <w:rPr>
          <w:color w:val="000000" w:themeColor="text1"/>
          <w:sz w:val="22"/>
          <w:szCs w:val="22"/>
        </w:rPr>
        <w:t>indicating faculty have reviewed the file.</w:t>
      </w:r>
    </w:p>
    <w:p w14:paraId="1C7B7CB6" w14:textId="77777777" w:rsidR="007B3DB7" w:rsidRPr="00BA381B" w:rsidRDefault="007B3DB7" w:rsidP="007B3DB7">
      <w:pPr>
        <w:rPr>
          <w:color w:val="000000" w:themeColor="text1"/>
          <w:sz w:val="22"/>
          <w:szCs w:val="22"/>
        </w:rPr>
      </w:pPr>
    </w:p>
    <w:p w14:paraId="486C0418" w14:textId="77777777" w:rsidR="007B3DB7" w:rsidRPr="00BA381B" w:rsidRDefault="007B3DB7" w:rsidP="000A1304">
      <w:pPr>
        <w:ind w:left="1440" w:hanging="1440"/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_____</w:t>
      </w:r>
      <w:proofErr w:type="gramStart"/>
      <w:r w:rsidRPr="00BA381B">
        <w:rPr>
          <w:color w:val="000000" w:themeColor="text1"/>
          <w:sz w:val="22"/>
          <w:szCs w:val="22"/>
        </w:rPr>
        <w:t>_  2</w:t>
      </w:r>
      <w:proofErr w:type="gramEnd"/>
      <w:r w:rsidR="002142DD" w:rsidRPr="00BA381B">
        <w:rPr>
          <w:color w:val="000000" w:themeColor="text1"/>
          <w:sz w:val="22"/>
          <w:szCs w:val="22"/>
        </w:rPr>
        <w:tab/>
      </w:r>
      <w:r w:rsidRPr="00BA381B">
        <w:rPr>
          <w:i/>
          <w:color w:val="000000" w:themeColor="text1"/>
          <w:sz w:val="22"/>
          <w:szCs w:val="22"/>
        </w:rPr>
        <w:t>Key(s)</w:t>
      </w:r>
      <w:r w:rsidRPr="00BA381B">
        <w:rPr>
          <w:color w:val="000000" w:themeColor="text1"/>
          <w:sz w:val="22"/>
          <w:szCs w:val="22"/>
        </w:rPr>
        <w:t xml:space="preserve"> identifying confidential sources quoted in Chair’s letter(s)</w:t>
      </w:r>
      <w:r w:rsidR="000A1304">
        <w:rPr>
          <w:color w:val="000000" w:themeColor="text1"/>
          <w:sz w:val="22"/>
          <w:szCs w:val="22"/>
        </w:rPr>
        <w:t>/List of external referees/Short Bios (please use template)</w:t>
      </w:r>
      <w:r w:rsidRPr="00BA381B">
        <w:rPr>
          <w:color w:val="000000" w:themeColor="text1"/>
          <w:sz w:val="22"/>
          <w:szCs w:val="22"/>
        </w:rPr>
        <w:t>.</w:t>
      </w:r>
      <w:r w:rsidR="000A1304" w:rsidRPr="000A1304">
        <w:t xml:space="preserve"> </w:t>
      </w:r>
      <w:r w:rsidR="000A1304" w:rsidRPr="000A1304">
        <w:rPr>
          <w:color w:val="000000" w:themeColor="text1"/>
          <w:sz w:val="22"/>
          <w:szCs w:val="22"/>
        </w:rPr>
        <w:t xml:space="preserve">List all referees solicited in alpha order and include rank and institution address.  Include short bio for each referee </w:t>
      </w:r>
      <w:r w:rsidR="000A1304">
        <w:rPr>
          <w:color w:val="000000" w:themeColor="text1"/>
          <w:sz w:val="22"/>
          <w:szCs w:val="22"/>
        </w:rPr>
        <w:t>(</w:t>
      </w:r>
      <w:r w:rsidR="000A1304" w:rsidRPr="000A1304">
        <w:rPr>
          <w:color w:val="000000" w:themeColor="text1"/>
          <w:sz w:val="22"/>
          <w:szCs w:val="22"/>
        </w:rPr>
        <w:t>written synopsis), and indicate relationship (if any) to candidate.  Provide enough information to establish the referee’s credentials and to indicate why they were chosen.  All correspondence to potential referee</w:t>
      </w:r>
      <w:r w:rsidR="000A1304">
        <w:rPr>
          <w:color w:val="000000" w:themeColor="text1"/>
          <w:sz w:val="22"/>
          <w:szCs w:val="22"/>
        </w:rPr>
        <w:t xml:space="preserve">s, and all responses, including </w:t>
      </w:r>
      <w:r w:rsidR="000A1304" w:rsidRPr="000A1304">
        <w:rPr>
          <w:color w:val="000000" w:themeColor="text1"/>
          <w:sz w:val="22"/>
          <w:szCs w:val="22"/>
        </w:rPr>
        <w:t>declinations, should be included with the file.</w:t>
      </w:r>
    </w:p>
    <w:p w14:paraId="72E5EC79" w14:textId="77777777" w:rsidR="007B3DB7" w:rsidRPr="00BA381B" w:rsidRDefault="007B3DB7" w:rsidP="007B3DB7">
      <w:pPr>
        <w:rPr>
          <w:color w:val="000000" w:themeColor="text1"/>
          <w:sz w:val="22"/>
          <w:szCs w:val="22"/>
        </w:rPr>
      </w:pPr>
    </w:p>
    <w:p w14:paraId="79ADE367" w14:textId="77777777" w:rsidR="007B3DB7" w:rsidRPr="00BA381B" w:rsidRDefault="007B3DB7" w:rsidP="007B3DB7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_____</w:t>
      </w:r>
      <w:proofErr w:type="gramStart"/>
      <w:r w:rsidRPr="00BA381B">
        <w:rPr>
          <w:color w:val="000000" w:themeColor="text1"/>
          <w:sz w:val="22"/>
          <w:szCs w:val="22"/>
        </w:rPr>
        <w:t>_  3</w:t>
      </w:r>
      <w:proofErr w:type="gramEnd"/>
      <w:r w:rsidRPr="00BA381B">
        <w:rPr>
          <w:color w:val="000000" w:themeColor="text1"/>
          <w:sz w:val="22"/>
          <w:szCs w:val="22"/>
        </w:rPr>
        <w:t>.</w:t>
      </w:r>
      <w:r w:rsidR="002142DD" w:rsidRPr="00BA381B">
        <w:rPr>
          <w:color w:val="000000" w:themeColor="text1"/>
          <w:sz w:val="22"/>
          <w:szCs w:val="22"/>
        </w:rPr>
        <w:tab/>
      </w:r>
      <w:r w:rsidRPr="00BA381B">
        <w:rPr>
          <w:i/>
          <w:color w:val="000000" w:themeColor="text1"/>
          <w:sz w:val="22"/>
          <w:szCs w:val="22"/>
        </w:rPr>
        <w:t>Faculty vote.</w:t>
      </w:r>
      <w:r w:rsidRPr="00BA381B">
        <w:rPr>
          <w:color w:val="000000" w:themeColor="text1"/>
          <w:sz w:val="22"/>
          <w:szCs w:val="22"/>
        </w:rPr>
        <w:t xml:space="preserve">  Only eligible voting faculty (see Guidelines 2.5.1).</w:t>
      </w:r>
    </w:p>
    <w:p w14:paraId="1EF9D397" w14:textId="77777777" w:rsidR="002142DD" w:rsidRPr="00BA381B" w:rsidRDefault="002142DD" w:rsidP="00F61315">
      <w:pPr>
        <w:ind w:left="1440"/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No emeritus or faculty at qualified rank (lecturers, visiting, or adjunct</w:t>
      </w:r>
      <w:r w:rsidR="00F61315">
        <w:rPr>
          <w:color w:val="000000" w:themeColor="text1"/>
          <w:sz w:val="22"/>
          <w:szCs w:val="22"/>
        </w:rPr>
        <w:t xml:space="preserve"> </w:t>
      </w:r>
      <w:r w:rsidRPr="00BA381B">
        <w:rPr>
          <w:color w:val="000000" w:themeColor="text1"/>
          <w:sz w:val="22"/>
          <w:szCs w:val="22"/>
        </w:rPr>
        <w:t xml:space="preserve">faculty).  </w:t>
      </w:r>
      <w:r w:rsidR="000A1304">
        <w:rPr>
          <w:color w:val="000000" w:themeColor="text1"/>
          <w:sz w:val="22"/>
          <w:szCs w:val="22"/>
        </w:rPr>
        <w:t>You may use</w:t>
      </w:r>
      <w:r w:rsidRPr="00BA381B">
        <w:rPr>
          <w:color w:val="000000" w:themeColor="text1"/>
          <w:sz w:val="22"/>
          <w:szCs w:val="22"/>
        </w:rPr>
        <w:t xml:space="preserve"> </w:t>
      </w:r>
      <w:r w:rsidR="000A1304">
        <w:rPr>
          <w:color w:val="000000" w:themeColor="text1"/>
          <w:sz w:val="22"/>
          <w:szCs w:val="22"/>
        </w:rPr>
        <w:t>Google Forms to gather votes</w:t>
      </w:r>
      <w:r w:rsidRPr="00BA381B">
        <w:rPr>
          <w:b/>
          <w:color w:val="000000" w:themeColor="text1"/>
          <w:sz w:val="22"/>
          <w:szCs w:val="22"/>
        </w:rPr>
        <w:t>.</w:t>
      </w:r>
      <w:r w:rsidR="000A1304">
        <w:rPr>
          <w:b/>
          <w:color w:val="000000" w:themeColor="text1"/>
          <w:sz w:val="22"/>
          <w:szCs w:val="22"/>
        </w:rPr>
        <w:t xml:space="preserve">  Include copy of Google Form and result spreadsheet. </w:t>
      </w:r>
      <w:r w:rsidRPr="00BA381B">
        <w:rPr>
          <w:b/>
          <w:color w:val="000000" w:themeColor="text1"/>
          <w:sz w:val="22"/>
          <w:szCs w:val="22"/>
        </w:rPr>
        <w:t xml:space="preserve"> List faculty, including rank, in</w:t>
      </w:r>
      <w:r w:rsidR="00F61315">
        <w:rPr>
          <w:color w:val="000000" w:themeColor="text1"/>
          <w:sz w:val="22"/>
          <w:szCs w:val="22"/>
        </w:rPr>
        <w:t xml:space="preserve"> </w:t>
      </w:r>
      <w:r w:rsidRPr="00BA381B">
        <w:rPr>
          <w:b/>
          <w:color w:val="000000" w:themeColor="text1"/>
          <w:sz w:val="22"/>
          <w:szCs w:val="22"/>
        </w:rPr>
        <w:t>alphabetical order.  Indicate faculty on leave or research assignments</w:t>
      </w:r>
      <w:r w:rsidR="00F61315">
        <w:rPr>
          <w:color w:val="000000" w:themeColor="text1"/>
          <w:sz w:val="22"/>
          <w:szCs w:val="22"/>
        </w:rPr>
        <w:t xml:space="preserve"> </w:t>
      </w:r>
      <w:r w:rsidRPr="00BA381B">
        <w:rPr>
          <w:b/>
          <w:color w:val="000000" w:themeColor="text1"/>
          <w:sz w:val="22"/>
          <w:szCs w:val="22"/>
        </w:rPr>
        <w:t xml:space="preserve">if they do not vote.  </w:t>
      </w:r>
      <w:r w:rsidRPr="00BA381B">
        <w:rPr>
          <w:color w:val="000000" w:themeColor="text1"/>
          <w:sz w:val="22"/>
          <w:szCs w:val="22"/>
        </w:rPr>
        <w:t>Include e-mail with domain name or written vote</w:t>
      </w:r>
      <w:r w:rsidR="00F61315">
        <w:rPr>
          <w:color w:val="000000" w:themeColor="text1"/>
          <w:sz w:val="22"/>
          <w:szCs w:val="22"/>
        </w:rPr>
        <w:t xml:space="preserve"> </w:t>
      </w:r>
      <w:r w:rsidRPr="00BA381B">
        <w:rPr>
          <w:color w:val="000000" w:themeColor="text1"/>
          <w:sz w:val="22"/>
          <w:szCs w:val="22"/>
        </w:rPr>
        <w:t>if voting by proxy.</w:t>
      </w:r>
    </w:p>
    <w:p w14:paraId="7137145B" w14:textId="77777777" w:rsidR="002142DD" w:rsidRPr="00BA381B" w:rsidRDefault="002142DD" w:rsidP="002142DD">
      <w:pPr>
        <w:rPr>
          <w:b/>
          <w:color w:val="000000" w:themeColor="text1"/>
          <w:sz w:val="22"/>
          <w:szCs w:val="22"/>
        </w:rPr>
      </w:pPr>
    </w:p>
    <w:p w14:paraId="6914D25B" w14:textId="77777777" w:rsidR="00186FA5" w:rsidRPr="00BA381B" w:rsidRDefault="002142DD" w:rsidP="000A1304">
      <w:pPr>
        <w:ind w:left="1440" w:hanging="1440"/>
        <w:rPr>
          <w:color w:val="000000" w:themeColor="text1"/>
          <w:sz w:val="22"/>
          <w:szCs w:val="22"/>
        </w:rPr>
      </w:pPr>
      <w:r w:rsidRPr="00BA381B">
        <w:rPr>
          <w:b/>
          <w:color w:val="000000" w:themeColor="text1"/>
          <w:sz w:val="22"/>
          <w:szCs w:val="22"/>
        </w:rPr>
        <w:t>_____</w:t>
      </w:r>
      <w:proofErr w:type="gramStart"/>
      <w:r w:rsidRPr="00BA381B">
        <w:rPr>
          <w:b/>
          <w:color w:val="000000" w:themeColor="text1"/>
          <w:sz w:val="22"/>
          <w:szCs w:val="22"/>
        </w:rPr>
        <w:t>_</w:t>
      </w:r>
      <w:r w:rsidRPr="00BA381B">
        <w:rPr>
          <w:color w:val="000000" w:themeColor="text1"/>
          <w:sz w:val="22"/>
          <w:szCs w:val="22"/>
        </w:rPr>
        <w:t xml:space="preserve">  4</w:t>
      </w:r>
      <w:proofErr w:type="gramEnd"/>
      <w:r w:rsidRPr="00BA381B">
        <w:rPr>
          <w:color w:val="000000" w:themeColor="text1"/>
          <w:sz w:val="22"/>
          <w:szCs w:val="22"/>
        </w:rPr>
        <w:t>.</w:t>
      </w:r>
      <w:r w:rsidRPr="00BA381B">
        <w:rPr>
          <w:b/>
          <w:color w:val="000000" w:themeColor="text1"/>
          <w:sz w:val="22"/>
          <w:szCs w:val="22"/>
        </w:rPr>
        <w:tab/>
      </w:r>
      <w:r w:rsidR="000A1304" w:rsidRPr="000A1304">
        <w:rPr>
          <w:b/>
          <w:color w:val="000000" w:themeColor="text1"/>
          <w:sz w:val="22"/>
          <w:szCs w:val="22"/>
        </w:rPr>
        <w:t>E</w:t>
      </w:r>
      <w:r w:rsidR="000A1304" w:rsidRPr="000A1304">
        <w:rPr>
          <w:color w:val="000000" w:themeColor="text1"/>
          <w:sz w:val="22"/>
          <w:szCs w:val="22"/>
        </w:rPr>
        <w:t xml:space="preserve">xternal </w:t>
      </w:r>
      <w:proofErr w:type="gramStart"/>
      <w:r w:rsidR="000A1304" w:rsidRPr="000A1304">
        <w:rPr>
          <w:color w:val="000000" w:themeColor="text1"/>
          <w:sz w:val="22"/>
          <w:szCs w:val="22"/>
        </w:rPr>
        <w:t>referees</w:t>
      </w:r>
      <w:proofErr w:type="gramEnd"/>
      <w:r w:rsidR="000A1304" w:rsidRPr="000A1304">
        <w:rPr>
          <w:color w:val="000000" w:themeColor="text1"/>
          <w:sz w:val="22"/>
          <w:szCs w:val="22"/>
        </w:rPr>
        <w:t xml:space="preserve"> credentials (copies of </w:t>
      </w:r>
      <w:proofErr w:type="spellStart"/>
      <w:r w:rsidR="000A1304" w:rsidRPr="000A1304">
        <w:rPr>
          <w:color w:val="000000" w:themeColor="text1"/>
          <w:sz w:val="22"/>
          <w:szCs w:val="22"/>
        </w:rPr>
        <w:t>cv’s</w:t>
      </w:r>
      <w:proofErr w:type="spellEnd"/>
      <w:r w:rsidR="000A1304" w:rsidRPr="000A1304">
        <w:rPr>
          <w:color w:val="000000" w:themeColor="text1"/>
          <w:sz w:val="22"/>
          <w:szCs w:val="22"/>
        </w:rPr>
        <w:t>)</w:t>
      </w:r>
      <w:r w:rsidRPr="000A1304">
        <w:rPr>
          <w:color w:val="000000" w:themeColor="text1"/>
          <w:sz w:val="22"/>
          <w:szCs w:val="22"/>
        </w:rPr>
        <w:t>,</w:t>
      </w:r>
      <w:r w:rsidRPr="00BA381B">
        <w:rPr>
          <w:i/>
          <w:color w:val="000000" w:themeColor="text1"/>
          <w:sz w:val="22"/>
          <w:szCs w:val="22"/>
        </w:rPr>
        <w:t xml:space="preserve"> </w:t>
      </w:r>
      <w:r w:rsidRPr="00BA381B">
        <w:rPr>
          <w:b/>
          <w:color w:val="000000" w:themeColor="text1"/>
          <w:sz w:val="22"/>
          <w:szCs w:val="22"/>
        </w:rPr>
        <w:t>with asterisks identifying candidate’s</w:t>
      </w:r>
      <w:r w:rsidR="00F61315">
        <w:rPr>
          <w:b/>
          <w:color w:val="000000" w:themeColor="text1"/>
          <w:sz w:val="22"/>
          <w:szCs w:val="22"/>
        </w:rPr>
        <w:t xml:space="preserve"> </w:t>
      </w:r>
      <w:r w:rsidRPr="00BA381B">
        <w:rPr>
          <w:b/>
          <w:color w:val="000000" w:themeColor="text1"/>
          <w:sz w:val="22"/>
          <w:szCs w:val="22"/>
        </w:rPr>
        <w:t xml:space="preserve">suggested referees, signed by Chair.  </w:t>
      </w:r>
      <w:r w:rsidR="00186FA5" w:rsidRPr="00BA381B">
        <w:rPr>
          <w:color w:val="000000" w:themeColor="text1"/>
          <w:sz w:val="22"/>
          <w:szCs w:val="22"/>
        </w:rPr>
        <w:t xml:space="preserve">  </w:t>
      </w:r>
    </w:p>
    <w:p w14:paraId="5ED6CB18" w14:textId="77777777" w:rsidR="00186FA5" w:rsidRPr="00BA381B" w:rsidRDefault="00186FA5" w:rsidP="00186FA5">
      <w:pPr>
        <w:rPr>
          <w:color w:val="000000" w:themeColor="text1"/>
          <w:sz w:val="22"/>
          <w:szCs w:val="22"/>
        </w:rPr>
      </w:pPr>
    </w:p>
    <w:p w14:paraId="713A2FFB" w14:textId="77777777" w:rsidR="000A1304" w:rsidRPr="00BA381B" w:rsidRDefault="00186FA5" w:rsidP="000A1304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_____</w:t>
      </w:r>
      <w:proofErr w:type="gramStart"/>
      <w:r w:rsidRPr="00BA381B">
        <w:rPr>
          <w:color w:val="000000" w:themeColor="text1"/>
          <w:sz w:val="22"/>
          <w:szCs w:val="22"/>
        </w:rPr>
        <w:t>_  5</w:t>
      </w:r>
      <w:proofErr w:type="gramEnd"/>
      <w:r w:rsidRPr="00BA381B">
        <w:rPr>
          <w:color w:val="000000" w:themeColor="text1"/>
          <w:sz w:val="22"/>
          <w:szCs w:val="22"/>
        </w:rPr>
        <w:t>.</w:t>
      </w:r>
      <w:r w:rsidRPr="00BA381B">
        <w:rPr>
          <w:color w:val="000000" w:themeColor="text1"/>
          <w:sz w:val="22"/>
          <w:szCs w:val="22"/>
        </w:rPr>
        <w:tab/>
      </w:r>
      <w:r w:rsidR="000A1304" w:rsidRPr="000A1304">
        <w:rPr>
          <w:b/>
          <w:color w:val="000000" w:themeColor="text1"/>
          <w:sz w:val="22"/>
          <w:szCs w:val="22"/>
        </w:rPr>
        <w:t>At least 5 solicited and signed letters addressing candidate’s teaching</w:t>
      </w:r>
      <w:r w:rsidR="000A1304" w:rsidRPr="00BA381B">
        <w:rPr>
          <w:i/>
          <w:color w:val="000000" w:themeColor="text1"/>
          <w:sz w:val="22"/>
          <w:szCs w:val="22"/>
        </w:rPr>
        <w:t xml:space="preserve"> </w:t>
      </w:r>
      <w:r w:rsidR="000A1304" w:rsidRPr="00BA381B">
        <w:rPr>
          <w:color w:val="000000" w:themeColor="text1"/>
          <w:sz w:val="22"/>
          <w:szCs w:val="22"/>
        </w:rPr>
        <w:t>(may be</w:t>
      </w:r>
    </w:p>
    <w:p w14:paraId="604FAF56" w14:textId="77777777" w:rsidR="000A1304" w:rsidRPr="00352C37" w:rsidRDefault="000A1304" w:rsidP="000A1304">
      <w:pPr>
        <w:ind w:left="1440"/>
        <w:rPr>
          <w:b/>
          <w:i/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 xml:space="preserve">from students).  </w:t>
      </w:r>
      <w:r w:rsidRPr="00352C37">
        <w:rPr>
          <w:i/>
          <w:color w:val="000000" w:themeColor="text1"/>
          <w:sz w:val="22"/>
          <w:szCs w:val="22"/>
        </w:rPr>
        <w:t xml:space="preserve">Please note: Candidate should not have access to letters written by current students even if student releases letter for candidate to read. </w:t>
      </w:r>
    </w:p>
    <w:p w14:paraId="6C065985" w14:textId="77777777" w:rsidR="000A1304" w:rsidRPr="00352C37" w:rsidRDefault="000A1304" w:rsidP="00186FA5">
      <w:pPr>
        <w:rPr>
          <w:i/>
          <w:color w:val="000000" w:themeColor="text1"/>
          <w:sz w:val="22"/>
          <w:szCs w:val="22"/>
        </w:rPr>
      </w:pPr>
    </w:p>
    <w:p w14:paraId="4AA53701" w14:textId="77777777" w:rsidR="00352C37" w:rsidRPr="00BA381B" w:rsidRDefault="00352C37" w:rsidP="00352C37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______6.</w:t>
      </w:r>
      <w:r>
        <w:rPr>
          <w:color w:val="000000" w:themeColor="text1"/>
          <w:sz w:val="22"/>
          <w:szCs w:val="22"/>
        </w:rPr>
        <w:tab/>
      </w:r>
      <w:r w:rsidRPr="00352C37">
        <w:rPr>
          <w:b/>
          <w:color w:val="000000" w:themeColor="text1"/>
          <w:sz w:val="22"/>
          <w:szCs w:val="22"/>
        </w:rPr>
        <w:t>Letters from University Community</w:t>
      </w:r>
      <w:r w:rsidRPr="00BA381B">
        <w:rPr>
          <w:i/>
          <w:color w:val="000000" w:themeColor="text1"/>
          <w:sz w:val="22"/>
          <w:szCs w:val="22"/>
        </w:rPr>
        <w:t>.</w:t>
      </w:r>
    </w:p>
    <w:p w14:paraId="3F3C0C96" w14:textId="77777777" w:rsidR="000A1304" w:rsidRDefault="000A1304" w:rsidP="00186FA5">
      <w:pPr>
        <w:rPr>
          <w:color w:val="000000" w:themeColor="text1"/>
          <w:sz w:val="22"/>
          <w:szCs w:val="22"/>
        </w:rPr>
      </w:pPr>
    </w:p>
    <w:p w14:paraId="7DBBAD8E" w14:textId="77777777" w:rsidR="000A1304" w:rsidRDefault="000A1304" w:rsidP="00186FA5">
      <w:pPr>
        <w:rPr>
          <w:color w:val="000000" w:themeColor="text1"/>
          <w:sz w:val="22"/>
          <w:szCs w:val="22"/>
        </w:rPr>
      </w:pPr>
    </w:p>
    <w:p w14:paraId="23FE2356" w14:textId="77777777" w:rsidR="00352C37" w:rsidRPr="00BA381B" w:rsidRDefault="00352C37" w:rsidP="00352C37">
      <w:pPr>
        <w:rPr>
          <w:b/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______</w:t>
      </w:r>
      <w:r>
        <w:rPr>
          <w:color w:val="000000" w:themeColor="text1"/>
          <w:sz w:val="22"/>
          <w:szCs w:val="22"/>
        </w:rPr>
        <w:t>7</w:t>
      </w:r>
      <w:r w:rsidRPr="00BA381B">
        <w:rPr>
          <w:color w:val="000000" w:themeColor="text1"/>
          <w:sz w:val="22"/>
          <w:szCs w:val="22"/>
        </w:rPr>
        <w:t>.</w:t>
      </w:r>
      <w:r w:rsidRPr="00BA381B">
        <w:rPr>
          <w:color w:val="000000" w:themeColor="text1"/>
          <w:sz w:val="22"/>
          <w:szCs w:val="22"/>
        </w:rPr>
        <w:tab/>
      </w:r>
      <w:r w:rsidRPr="00BA381B">
        <w:rPr>
          <w:i/>
          <w:color w:val="000000" w:themeColor="text1"/>
          <w:sz w:val="22"/>
          <w:szCs w:val="22"/>
        </w:rPr>
        <w:t>Additional material received after the discussion and vote.</w:t>
      </w:r>
      <w:r w:rsidRPr="00BA381B">
        <w:rPr>
          <w:b/>
          <w:color w:val="000000" w:themeColor="text1"/>
          <w:sz w:val="22"/>
          <w:szCs w:val="22"/>
        </w:rPr>
        <w:t xml:space="preserve">  This should be</w:t>
      </w:r>
    </w:p>
    <w:p w14:paraId="679E72BB" w14:textId="77777777" w:rsidR="00352C37" w:rsidRPr="00BA381B" w:rsidRDefault="00352C37" w:rsidP="00352C37">
      <w:pPr>
        <w:rPr>
          <w:b/>
          <w:color w:val="000000" w:themeColor="text1"/>
          <w:sz w:val="22"/>
          <w:szCs w:val="22"/>
        </w:rPr>
      </w:pPr>
      <w:r w:rsidRPr="00BA381B">
        <w:rPr>
          <w:b/>
          <w:color w:val="000000" w:themeColor="text1"/>
          <w:sz w:val="22"/>
          <w:szCs w:val="22"/>
        </w:rPr>
        <w:tab/>
      </w:r>
      <w:r w:rsidRPr="00BA381B">
        <w:rPr>
          <w:b/>
          <w:color w:val="000000" w:themeColor="text1"/>
          <w:sz w:val="22"/>
          <w:szCs w:val="22"/>
        </w:rPr>
        <w:tab/>
        <w:t>made available to all eligible voting faculty and must include a sign off</w:t>
      </w:r>
    </w:p>
    <w:p w14:paraId="44A45DA1" w14:textId="77777777" w:rsidR="00352C37" w:rsidRPr="00BA381B" w:rsidRDefault="00352C37" w:rsidP="00352C37">
      <w:pPr>
        <w:rPr>
          <w:b/>
          <w:color w:val="000000" w:themeColor="text1"/>
          <w:sz w:val="22"/>
          <w:szCs w:val="22"/>
        </w:rPr>
      </w:pPr>
      <w:r w:rsidRPr="00BA381B">
        <w:rPr>
          <w:b/>
          <w:color w:val="000000" w:themeColor="text1"/>
          <w:sz w:val="22"/>
          <w:szCs w:val="22"/>
        </w:rPr>
        <w:tab/>
      </w:r>
      <w:r w:rsidRPr="00BA381B">
        <w:rPr>
          <w:b/>
          <w:color w:val="000000" w:themeColor="text1"/>
          <w:sz w:val="22"/>
          <w:szCs w:val="22"/>
        </w:rPr>
        <w:tab/>
        <w:t>sheet itemizing the additional material and providing a space for faculty</w:t>
      </w:r>
    </w:p>
    <w:p w14:paraId="70A8C054" w14:textId="77777777" w:rsidR="00352C37" w:rsidRPr="006A04D1" w:rsidRDefault="00352C37" w:rsidP="00352C37">
      <w:pPr>
        <w:rPr>
          <w:b/>
          <w:color w:val="000000" w:themeColor="text1"/>
          <w:sz w:val="22"/>
          <w:szCs w:val="22"/>
        </w:rPr>
      </w:pPr>
      <w:r w:rsidRPr="00BA381B">
        <w:rPr>
          <w:b/>
          <w:color w:val="000000" w:themeColor="text1"/>
          <w:sz w:val="22"/>
          <w:szCs w:val="22"/>
        </w:rPr>
        <w:tab/>
      </w:r>
      <w:r w:rsidRPr="00BA381B">
        <w:rPr>
          <w:b/>
          <w:color w:val="000000" w:themeColor="text1"/>
          <w:sz w:val="22"/>
          <w:szCs w:val="22"/>
        </w:rPr>
        <w:tab/>
        <w:t xml:space="preserve">to sign indicating that they have </w:t>
      </w:r>
      <w:r>
        <w:rPr>
          <w:b/>
          <w:color w:val="000000" w:themeColor="text1"/>
          <w:sz w:val="22"/>
          <w:szCs w:val="22"/>
        </w:rPr>
        <w:t>had an opportunity to review it.</w:t>
      </w:r>
    </w:p>
    <w:p w14:paraId="14E7445D" w14:textId="77777777" w:rsidR="00352C37" w:rsidRPr="00BA381B" w:rsidRDefault="00352C37" w:rsidP="00352C37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ab/>
      </w:r>
      <w:r w:rsidRPr="00BA381B">
        <w:rPr>
          <w:color w:val="000000" w:themeColor="text1"/>
          <w:sz w:val="22"/>
          <w:szCs w:val="22"/>
        </w:rPr>
        <w:tab/>
        <w:t xml:space="preserve">  </w:t>
      </w:r>
    </w:p>
    <w:p w14:paraId="0736625B" w14:textId="77777777" w:rsidR="000A1304" w:rsidRDefault="000A1304" w:rsidP="00186FA5">
      <w:pPr>
        <w:rPr>
          <w:color w:val="000000" w:themeColor="text1"/>
          <w:sz w:val="22"/>
          <w:szCs w:val="22"/>
        </w:rPr>
      </w:pPr>
    </w:p>
    <w:p w14:paraId="4C67E3DF" w14:textId="77777777" w:rsidR="00352C37" w:rsidRDefault="00352C37" w:rsidP="00186FA5">
      <w:pPr>
        <w:rPr>
          <w:color w:val="000000" w:themeColor="text1"/>
          <w:sz w:val="22"/>
          <w:szCs w:val="22"/>
        </w:rPr>
      </w:pPr>
    </w:p>
    <w:p w14:paraId="489DBF4C" w14:textId="77777777" w:rsidR="00352C37" w:rsidRDefault="00352C37" w:rsidP="00186FA5">
      <w:pPr>
        <w:rPr>
          <w:color w:val="000000" w:themeColor="text1"/>
          <w:sz w:val="22"/>
          <w:szCs w:val="22"/>
        </w:rPr>
      </w:pPr>
    </w:p>
    <w:p w14:paraId="66C0A5EB" w14:textId="77777777" w:rsidR="00352C37" w:rsidRDefault="00352C37" w:rsidP="00186FA5">
      <w:pPr>
        <w:rPr>
          <w:color w:val="000000" w:themeColor="text1"/>
          <w:sz w:val="22"/>
          <w:szCs w:val="22"/>
        </w:rPr>
      </w:pPr>
    </w:p>
    <w:p w14:paraId="07AA0403" w14:textId="77777777" w:rsidR="00352C37" w:rsidRDefault="00352C37" w:rsidP="00186FA5">
      <w:pPr>
        <w:rPr>
          <w:color w:val="000000" w:themeColor="text1"/>
          <w:sz w:val="22"/>
          <w:szCs w:val="22"/>
        </w:rPr>
      </w:pPr>
    </w:p>
    <w:p w14:paraId="2068A030" w14:textId="77777777" w:rsidR="00352C37" w:rsidRDefault="00352C37" w:rsidP="00186FA5">
      <w:pPr>
        <w:rPr>
          <w:color w:val="000000" w:themeColor="text1"/>
          <w:sz w:val="22"/>
          <w:szCs w:val="22"/>
        </w:rPr>
      </w:pPr>
    </w:p>
    <w:p w14:paraId="68D614A5" w14:textId="77777777" w:rsidR="00352C37" w:rsidRDefault="00352C37" w:rsidP="00186FA5">
      <w:pPr>
        <w:rPr>
          <w:color w:val="000000" w:themeColor="text1"/>
          <w:sz w:val="22"/>
          <w:szCs w:val="22"/>
        </w:rPr>
      </w:pPr>
    </w:p>
    <w:p w14:paraId="77E2FB85" w14:textId="77777777" w:rsidR="00352C37" w:rsidRPr="00352C37" w:rsidRDefault="00352C37" w:rsidP="00186FA5">
      <w:pPr>
        <w:rPr>
          <w:b/>
          <w:color w:val="000000" w:themeColor="text1"/>
          <w:sz w:val="28"/>
          <w:szCs w:val="28"/>
        </w:rPr>
      </w:pPr>
      <w:r w:rsidRPr="00352C37">
        <w:rPr>
          <w:b/>
          <w:color w:val="000000" w:themeColor="text1"/>
          <w:sz w:val="28"/>
          <w:szCs w:val="28"/>
        </w:rPr>
        <w:lastRenderedPageBreak/>
        <w:t xml:space="preserve">External Evaluations </w:t>
      </w:r>
    </w:p>
    <w:p w14:paraId="59D807A3" w14:textId="77777777" w:rsidR="00352C37" w:rsidRDefault="00352C37" w:rsidP="00186FA5">
      <w:pPr>
        <w:rPr>
          <w:b/>
          <w:color w:val="000000" w:themeColor="text1"/>
          <w:sz w:val="22"/>
          <w:szCs w:val="22"/>
        </w:rPr>
      </w:pPr>
    </w:p>
    <w:p w14:paraId="4FA9EED3" w14:textId="77777777" w:rsidR="00352C37" w:rsidRPr="00352C37" w:rsidRDefault="00352C37" w:rsidP="00186FA5">
      <w:pPr>
        <w:rPr>
          <w:b/>
          <w:color w:val="000000" w:themeColor="text1"/>
          <w:sz w:val="22"/>
          <w:szCs w:val="22"/>
        </w:rPr>
      </w:pPr>
    </w:p>
    <w:p w14:paraId="453C0319" w14:textId="77777777" w:rsidR="00186FA5" w:rsidRDefault="00186FA5" w:rsidP="00186FA5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 xml:space="preserve">A </w:t>
      </w:r>
      <w:r w:rsidRPr="00BA381B">
        <w:rPr>
          <w:b/>
          <w:i/>
          <w:color w:val="000000" w:themeColor="text1"/>
          <w:sz w:val="22"/>
          <w:szCs w:val="22"/>
        </w:rPr>
        <w:t>minimum</w:t>
      </w:r>
      <w:r w:rsidRPr="00BA381B">
        <w:rPr>
          <w:color w:val="000000" w:themeColor="text1"/>
          <w:sz w:val="22"/>
          <w:szCs w:val="22"/>
        </w:rPr>
        <w:t xml:space="preserve"> </w:t>
      </w:r>
      <w:r w:rsidRPr="00BA381B">
        <w:rPr>
          <w:i/>
          <w:color w:val="000000" w:themeColor="text1"/>
          <w:sz w:val="22"/>
          <w:szCs w:val="22"/>
        </w:rPr>
        <w:t>of 7 substantive letters from outside the University</w:t>
      </w:r>
      <w:r w:rsidRPr="00BA381B">
        <w:rPr>
          <w:color w:val="000000" w:themeColor="text1"/>
          <w:sz w:val="22"/>
          <w:szCs w:val="22"/>
        </w:rPr>
        <w:t>, consisting</w:t>
      </w:r>
      <w:r w:rsidR="00BA381B">
        <w:rPr>
          <w:color w:val="000000" w:themeColor="text1"/>
          <w:sz w:val="22"/>
          <w:szCs w:val="22"/>
        </w:rPr>
        <w:t xml:space="preserve"> of:</w:t>
      </w:r>
    </w:p>
    <w:p w14:paraId="2A4FA5E2" w14:textId="77777777" w:rsidR="00F61315" w:rsidRPr="00BA381B" w:rsidRDefault="00F61315" w:rsidP="00186FA5">
      <w:pPr>
        <w:rPr>
          <w:color w:val="000000" w:themeColor="text1"/>
          <w:sz w:val="22"/>
          <w:szCs w:val="22"/>
        </w:rPr>
      </w:pPr>
    </w:p>
    <w:p w14:paraId="4C9B93BC" w14:textId="77777777" w:rsidR="00692F91" w:rsidRPr="00BA381B" w:rsidRDefault="00BA381B" w:rsidP="00BA381B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="00692F91" w:rsidRPr="00BA381B">
        <w:rPr>
          <w:b/>
          <w:color w:val="000000" w:themeColor="text1"/>
          <w:sz w:val="22"/>
          <w:szCs w:val="22"/>
        </w:rPr>
        <w:t xml:space="preserve"> At least 5 from scholars who are not recommended by the</w:t>
      </w:r>
    </w:p>
    <w:p w14:paraId="077F7BD3" w14:textId="77777777" w:rsidR="00692F91" w:rsidRPr="00BA381B" w:rsidRDefault="00BA381B" w:rsidP="00BA381B">
      <w:pPr>
        <w:ind w:left="21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</w:t>
      </w:r>
      <w:r w:rsidR="00692F91" w:rsidRPr="00BA381B">
        <w:rPr>
          <w:b/>
          <w:color w:val="000000" w:themeColor="text1"/>
          <w:sz w:val="22"/>
          <w:szCs w:val="22"/>
        </w:rPr>
        <w:t xml:space="preserve">candidate, </w:t>
      </w:r>
      <w:r w:rsidR="00615058">
        <w:rPr>
          <w:b/>
          <w:color w:val="000000" w:themeColor="text1"/>
          <w:sz w:val="22"/>
          <w:szCs w:val="22"/>
        </w:rPr>
        <w:t>are not current or former collaborators or</w:t>
      </w:r>
      <w:r w:rsidR="00692F91" w:rsidRPr="00BA381B">
        <w:rPr>
          <w:b/>
          <w:color w:val="000000" w:themeColor="text1"/>
          <w:sz w:val="22"/>
          <w:szCs w:val="22"/>
        </w:rPr>
        <w:t xml:space="preserve"> department</w:t>
      </w:r>
    </w:p>
    <w:p w14:paraId="40BE100A" w14:textId="77777777" w:rsidR="00692F91" w:rsidRPr="00BA381B" w:rsidRDefault="00BA381B" w:rsidP="00BA381B">
      <w:pPr>
        <w:ind w:left="14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</w:t>
      </w:r>
      <w:r w:rsidR="00692F91" w:rsidRPr="00BA381B">
        <w:rPr>
          <w:b/>
          <w:color w:val="000000" w:themeColor="text1"/>
          <w:sz w:val="22"/>
          <w:szCs w:val="22"/>
        </w:rPr>
        <w:t xml:space="preserve">colleagues, </w:t>
      </w:r>
      <w:r w:rsidR="00615058">
        <w:rPr>
          <w:b/>
          <w:color w:val="000000" w:themeColor="text1"/>
          <w:sz w:val="22"/>
          <w:szCs w:val="22"/>
        </w:rPr>
        <w:t xml:space="preserve">and were not </w:t>
      </w:r>
      <w:r w:rsidR="00692F91" w:rsidRPr="00BA381B">
        <w:rPr>
          <w:b/>
          <w:color w:val="000000" w:themeColor="text1"/>
          <w:sz w:val="22"/>
          <w:szCs w:val="22"/>
        </w:rPr>
        <w:t>members of candidate’s graduate</w:t>
      </w:r>
    </w:p>
    <w:p w14:paraId="567A26EC" w14:textId="77777777" w:rsidR="00692F91" w:rsidRPr="00BA381B" w:rsidRDefault="00BA381B" w:rsidP="00BA381B">
      <w:pPr>
        <w:ind w:left="14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</w:t>
      </w:r>
      <w:r w:rsidR="00692F91" w:rsidRPr="00BA381B">
        <w:rPr>
          <w:b/>
          <w:color w:val="000000" w:themeColor="text1"/>
          <w:sz w:val="22"/>
          <w:szCs w:val="22"/>
        </w:rPr>
        <w:t>department during the time she or he was a graduate</w:t>
      </w:r>
    </w:p>
    <w:p w14:paraId="27341D07" w14:textId="77777777" w:rsidR="00692F91" w:rsidRPr="00BA381B" w:rsidRDefault="00BA381B" w:rsidP="00BA381B">
      <w:pPr>
        <w:ind w:left="14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</w:t>
      </w:r>
      <w:r w:rsidR="00692F91" w:rsidRPr="00BA381B">
        <w:rPr>
          <w:b/>
          <w:color w:val="000000" w:themeColor="text1"/>
          <w:sz w:val="22"/>
          <w:szCs w:val="22"/>
        </w:rPr>
        <w:t>student.  It is strongly suggested that more than the</w:t>
      </w:r>
    </w:p>
    <w:p w14:paraId="154A6199" w14:textId="77777777" w:rsidR="00692F91" w:rsidRDefault="00BA381B" w:rsidP="00BA381B">
      <w:pPr>
        <w:ind w:left="144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</w:t>
      </w:r>
      <w:r w:rsidR="00692F91" w:rsidRPr="00BA381B">
        <w:rPr>
          <w:b/>
          <w:color w:val="000000" w:themeColor="text1"/>
          <w:sz w:val="22"/>
          <w:szCs w:val="22"/>
        </w:rPr>
        <w:t>minimum be solicited.</w:t>
      </w:r>
    </w:p>
    <w:p w14:paraId="618EEC11" w14:textId="77777777" w:rsidR="00BA381B" w:rsidRDefault="00BA381B" w:rsidP="00BA381B">
      <w:pPr>
        <w:rPr>
          <w:b/>
          <w:color w:val="000000" w:themeColor="text1"/>
          <w:sz w:val="22"/>
          <w:szCs w:val="22"/>
        </w:rPr>
      </w:pPr>
    </w:p>
    <w:p w14:paraId="43033EF0" w14:textId="77777777" w:rsidR="00BA381B" w:rsidRPr="00BA381B" w:rsidRDefault="00BA381B" w:rsidP="00BA381B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 xml:space="preserve"> </w:t>
      </w:r>
      <w:r w:rsidRPr="00BA381B">
        <w:rPr>
          <w:b/>
          <w:color w:val="000000" w:themeColor="text1"/>
          <w:sz w:val="22"/>
          <w:szCs w:val="22"/>
        </w:rPr>
        <w:t>At least 2 from candidate’s list of 3-5 suggested referees</w:t>
      </w:r>
    </w:p>
    <w:p w14:paraId="6E925334" w14:textId="77777777" w:rsidR="00BA381B" w:rsidRPr="00BA381B" w:rsidRDefault="00BA381B" w:rsidP="00BA381B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</w:p>
    <w:p w14:paraId="7E8EDFCF" w14:textId="77777777" w:rsidR="00BA381B" w:rsidRDefault="00BA381B" w:rsidP="00F61315">
      <w:pPr>
        <w:rPr>
          <w:b/>
          <w:color w:val="000000" w:themeColor="text1"/>
          <w:sz w:val="22"/>
          <w:szCs w:val="22"/>
        </w:rPr>
      </w:pPr>
    </w:p>
    <w:p w14:paraId="4A2CF405" w14:textId="77777777" w:rsidR="00F61315" w:rsidRPr="00BA381B" w:rsidRDefault="00F61315" w:rsidP="00F61315">
      <w:pPr>
        <w:ind w:left="720" w:firstLine="720"/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>Letters should not be more than 2 years old.  All letters written in a language</w:t>
      </w:r>
    </w:p>
    <w:p w14:paraId="399A4C58" w14:textId="77777777" w:rsidR="00F61315" w:rsidRPr="00BA381B" w:rsidRDefault="00F61315" w:rsidP="00F61315">
      <w:pPr>
        <w:rPr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ab/>
      </w:r>
      <w:r w:rsidRPr="00BA381B">
        <w:rPr>
          <w:color w:val="000000" w:themeColor="text1"/>
          <w:sz w:val="22"/>
          <w:szCs w:val="22"/>
        </w:rPr>
        <w:tab/>
        <w:t>other than English must be accompanied by a translation, noting the name of the</w:t>
      </w:r>
    </w:p>
    <w:p w14:paraId="6F6F8E5A" w14:textId="77777777" w:rsidR="00BA381B" w:rsidRDefault="00F61315" w:rsidP="00352C37">
      <w:pPr>
        <w:rPr>
          <w:b/>
          <w:color w:val="000000" w:themeColor="text1"/>
          <w:sz w:val="22"/>
          <w:szCs w:val="22"/>
        </w:rPr>
      </w:pPr>
      <w:r w:rsidRPr="00BA381B">
        <w:rPr>
          <w:color w:val="000000" w:themeColor="text1"/>
          <w:sz w:val="22"/>
          <w:szCs w:val="22"/>
        </w:rPr>
        <w:tab/>
      </w:r>
      <w:r w:rsidRPr="00BA381B">
        <w:rPr>
          <w:color w:val="000000" w:themeColor="text1"/>
          <w:sz w:val="22"/>
          <w:szCs w:val="22"/>
        </w:rPr>
        <w:tab/>
        <w:t xml:space="preserve">translator.  </w:t>
      </w:r>
    </w:p>
    <w:p w14:paraId="25B5105A" w14:textId="77777777" w:rsidR="007B3DB7" w:rsidRPr="00BA381B" w:rsidRDefault="007B3DB7" w:rsidP="007B3DB7">
      <w:pPr>
        <w:jc w:val="center"/>
        <w:rPr>
          <w:color w:val="000000" w:themeColor="text1"/>
          <w:sz w:val="22"/>
          <w:szCs w:val="22"/>
        </w:rPr>
      </w:pPr>
    </w:p>
    <w:p w14:paraId="2E4117B3" w14:textId="77777777" w:rsidR="007B3DB7" w:rsidRDefault="007B3DB7" w:rsidP="007B3DB7">
      <w:pPr>
        <w:jc w:val="center"/>
        <w:rPr>
          <w:color w:val="000000" w:themeColor="text1"/>
          <w:sz w:val="22"/>
          <w:szCs w:val="22"/>
        </w:rPr>
      </w:pPr>
    </w:p>
    <w:p w14:paraId="1237010D" w14:textId="77777777" w:rsidR="005437B1" w:rsidRDefault="005437B1" w:rsidP="007B3DB7">
      <w:pPr>
        <w:jc w:val="center"/>
        <w:rPr>
          <w:color w:val="000000" w:themeColor="text1"/>
          <w:sz w:val="22"/>
          <w:szCs w:val="22"/>
        </w:rPr>
      </w:pPr>
    </w:p>
    <w:p w14:paraId="63300D16" w14:textId="77777777" w:rsidR="005437B1" w:rsidRDefault="005437B1" w:rsidP="007B3DB7">
      <w:pPr>
        <w:jc w:val="center"/>
        <w:rPr>
          <w:color w:val="000000" w:themeColor="text1"/>
          <w:sz w:val="22"/>
          <w:szCs w:val="22"/>
        </w:rPr>
      </w:pPr>
    </w:p>
    <w:p w14:paraId="4572FC21" w14:textId="77777777" w:rsidR="005437B1" w:rsidRPr="00BA381B" w:rsidRDefault="005437B1" w:rsidP="007B3DB7">
      <w:pPr>
        <w:jc w:val="center"/>
        <w:rPr>
          <w:color w:val="000000" w:themeColor="text1"/>
          <w:sz w:val="22"/>
          <w:szCs w:val="22"/>
        </w:rPr>
      </w:pPr>
    </w:p>
    <w:sectPr w:rsidR="005437B1" w:rsidRPr="00BA381B" w:rsidSect="006B5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39F9" w14:textId="77777777" w:rsidR="00025B20" w:rsidRDefault="00025B20" w:rsidP="00066595">
      <w:r>
        <w:separator/>
      </w:r>
    </w:p>
  </w:endnote>
  <w:endnote w:type="continuationSeparator" w:id="0">
    <w:p w14:paraId="7A7ABD20" w14:textId="77777777" w:rsidR="00025B20" w:rsidRDefault="00025B20" w:rsidP="0006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CFBC" w14:textId="77777777" w:rsidR="00066595" w:rsidRDefault="00066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C994" w14:textId="77777777" w:rsidR="00066595" w:rsidRDefault="00066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BF4B" w14:textId="77777777" w:rsidR="00066595" w:rsidRDefault="0006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6DDF" w14:textId="77777777" w:rsidR="00025B20" w:rsidRDefault="00025B20" w:rsidP="00066595">
      <w:r>
        <w:separator/>
      </w:r>
    </w:p>
  </w:footnote>
  <w:footnote w:type="continuationSeparator" w:id="0">
    <w:p w14:paraId="726AE4BE" w14:textId="77777777" w:rsidR="00025B20" w:rsidRDefault="00025B20" w:rsidP="0006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7E5E" w14:textId="77777777" w:rsidR="00066595" w:rsidRDefault="00066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DEDF" w14:textId="77777777" w:rsidR="00066595" w:rsidRDefault="00066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0CE1" w14:textId="77777777" w:rsidR="00066595" w:rsidRDefault="00066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D62"/>
    <w:multiLevelType w:val="hybridMultilevel"/>
    <w:tmpl w:val="9B8E113A"/>
    <w:lvl w:ilvl="0" w:tplc="1546956A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5603AF6"/>
    <w:multiLevelType w:val="hybridMultilevel"/>
    <w:tmpl w:val="1980A916"/>
    <w:lvl w:ilvl="0" w:tplc="3264A220">
      <w:start w:val="1"/>
      <w:numFmt w:val="upperLetter"/>
      <w:lvlText w:val="(%1)"/>
      <w:lvlJc w:val="left"/>
      <w:pPr>
        <w:ind w:left="25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B7"/>
    <w:rsid w:val="000146AF"/>
    <w:rsid w:val="00025B20"/>
    <w:rsid w:val="00066595"/>
    <w:rsid w:val="00085713"/>
    <w:rsid w:val="00093489"/>
    <w:rsid w:val="000A1304"/>
    <w:rsid w:val="000D6D7E"/>
    <w:rsid w:val="000E7ECD"/>
    <w:rsid w:val="00186FA5"/>
    <w:rsid w:val="001A01BC"/>
    <w:rsid w:val="001B61DA"/>
    <w:rsid w:val="002142DD"/>
    <w:rsid w:val="002967DA"/>
    <w:rsid w:val="00352C37"/>
    <w:rsid w:val="00396327"/>
    <w:rsid w:val="00450769"/>
    <w:rsid w:val="00531A5A"/>
    <w:rsid w:val="005437B1"/>
    <w:rsid w:val="00615058"/>
    <w:rsid w:val="00692F91"/>
    <w:rsid w:val="006A04D1"/>
    <w:rsid w:val="006B588E"/>
    <w:rsid w:val="007B3DB7"/>
    <w:rsid w:val="007C03C1"/>
    <w:rsid w:val="00817939"/>
    <w:rsid w:val="00984B0C"/>
    <w:rsid w:val="009C2195"/>
    <w:rsid w:val="009F0527"/>
    <w:rsid w:val="00A51422"/>
    <w:rsid w:val="00B97AE1"/>
    <w:rsid w:val="00BA381B"/>
    <w:rsid w:val="00BE603F"/>
    <w:rsid w:val="00C04C08"/>
    <w:rsid w:val="00C73A5A"/>
    <w:rsid w:val="00C845A2"/>
    <w:rsid w:val="00D426D6"/>
    <w:rsid w:val="00D46322"/>
    <w:rsid w:val="00DA2A2A"/>
    <w:rsid w:val="00DE3239"/>
    <w:rsid w:val="00E97D95"/>
    <w:rsid w:val="00EA429E"/>
    <w:rsid w:val="00EB63A6"/>
    <w:rsid w:val="00F61315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53CC9"/>
  <w15:docId w15:val="{DC74DABF-138D-4F13-BDF7-526324CA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3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3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3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3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3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3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3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3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3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3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3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3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3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3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3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3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3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3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3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63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3A6"/>
    <w:rPr>
      <w:b/>
      <w:bCs/>
    </w:rPr>
  </w:style>
  <w:style w:type="character" w:styleId="Emphasis">
    <w:name w:val="Emphasis"/>
    <w:basedOn w:val="DefaultParagraphFont"/>
    <w:uiPriority w:val="20"/>
    <w:qFormat/>
    <w:rsid w:val="00EB63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3A6"/>
    <w:rPr>
      <w:szCs w:val="32"/>
    </w:rPr>
  </w:style>
  <w:style w:type="paragraph" w:styleId="ListParagraph">
    <w:name w:val="List Paragraph"/>
    <w:basedOn w:val="Normal"/>
    <w:uiPriority w:val="34"/>
    <w:qFormat/>
    <w:rsid w:val="00EB63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3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63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3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3A6"/>
    <w:rPr>
      <w:b/>
      <w:i/>
      <w:sz w:val="24"/>
    </w:rPr>
  </w:style>
  <w:style w:type="character" w:styleId="SubtleEmphasis">
    <w:name w:val="Subtle Emphasis"/>
    <w:uiPriority w:val="19"/>
    <w:qFormat/>
    <w:rsid w:val="00EB63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3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3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3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3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3A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66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5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6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llelong</dc:creator>
  <cp:lastModifiedBy>Lois Carter</cp:lastModifiedBy>
  <cp:revision>2</cp:revision>
  <cp:lastPrinted>2009-11-03T13:55:00Z</cp:lastPrinted>
  <dcterms:created xsi:type="dcterms:W3CDTF">2022-03-25T17:26:00Z</dcterms:created>
  <dcterms:modified xsi:type="dcterms:W3CDTF">2022-03-25T17:26:00Z</dcterms:modified>
</cp:coreProperties>
</file>